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251D95">
      <w:pPr>
        <w:widowControl w:val="0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>
        <w:rPr>
          <w:rFonts w:ascii="GHEA Grapalat" w:hAnsi="GHEA Grapalat"/>
          <w:i/>
          <w:u w:val="single"/>
        </w:rPr>
        <w:t>Типовая форма</w:t>
      </w:r>
    </w:p>
    <w:p w14:paraId="48043AE8">
      <w:pPr>
        <w:pStyle w:val="32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ОБЪЯВЛЕНИЕ</w:t>
      </w:r>
    </w:p>
    <w:p w14:paraId="4CEFD567">
      <w:pPr>
        <w:pStyle w:val="32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b/>
          <w:i w:val="0"/>
          <w:sz w:val="24"/>
          <w:szCs w:val="24"/>
        </w:rPr>
        <w:t>О ЗАПРОСЕ КОТИРОВОК</w:t>
      </w:r>
      <w:r>
        <w:rPr>
          <w:rStyle w:val="14"/>
          <w:rFonts w:ascii="GHEA Grapalat" w:hAnsi="GHEA Grapalat"/>
          <w:i w:val="0"/>
          <w:sz w:val="24"/>
          <w:szCs w:val="24"/>
        </w:rPr>
        <w:footnoteReference w:id="0" w:customMarkFollows="1"/>
        <w:t>*</w:t>
      </w:r>
    </w:p>
    <w:p w14:paraId="3524DD64">
      <w:pPr>
        <w:pStyle w:val="32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Решением Оценочной Комиссии от </w:t>
      </w:r>
      <w:r>
        <w:rPr>
          <w:rFonts w:hint="default" w:ascii="GHEA Grapalat" w:hAnsi="GHEA Grapalat"/>
          <w:i w:val="0"/>
          <w:sz w:val="24"/>
          <w:szCs w:val="24"/>
          <w:lang w:val="ru-RU"/>
        </w:rPr>
        <w:t>1</w:t>
      </w:r>
      <w:r>
        <w:rPr>
          <w:rFonts w:ascii="GHEA Grapalat" w:hAnsi="GHEA Grapalat"/>
          <w:i w:val="0"/>
          <w:sz w:val="24"/>
          <w:szCs w:val="24"/>
          <w:lang w:val="hy-AM"/>
        </w:rPr>
        <w:t>-</w:t>
      </w:r>
      <w:r>
        <w:rPr>
          <w:rFonts w:ascii="GHEA Grapalat" w:hAnsi="GHEA Grapalat"/>
          <w:i w:val="0"/>
          <w:sz w:val="24"/>
          <w:szCs w:val="24"/>
          <w:lang w:val="ru-RU"/>
        </w:rPr>
        <w:t>о</w:t>
      </w:r>
      <w:r>
        <w:rPr>
          <w:rFonts w:ascii="GHEA Grapalat" w:hAnsi="GHEA Grapalat"/>
          <w:i w:val="0"/>
          <w:sz w:val="24"/>
          <w:szCs w:val="24"/>
        </w:rPr>
        <w:t>го "</w:t>
      </w:r>
      <w:r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i w:val="0"/>
          <w:sz w:val="24"/>
          <w:szCs w:val="24"/>
          <w:lang w:val="ru-RU"/>
        </w:rPr>
        <w:t>апрел</w:t>
      </w:r>
      <w:r>
        <w:rPr>
          <w:rFonts w:ascii="GHEA Grapalat" w:hAnsi="GHEA Grapalat"/>
          <w:i w:val="0"/>
          <w:sz w:val="24"/>
          <w:szCs w:val="24"/>
        </w:rPr>
        <w:t>я</w:t>
      </w:r>
      <w:r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" 202</w:t>
      </w:r>
      <w:r>
        <w:rPr>
          <w:rFonts w:hint="default" w:ascii="GHEA Grapalat" w:hAnsi="GHEA Grapalat"/>
          <w:i w:val="0"/>
          <w:sz w:val="24"/>
          <w:szCs w:val="24"/>
          <w:lang w:val="ru-RU"/>
        </w:rPr>
        <w:t>6</w:t>
      </w:r>
      <w:r>
        <w:rPr>
          <w:rFonts w:ascii="GHEA Grapalat" w:hAnsi="GHEA Grapalat"/>
          <w:i w:val="0"/>
          <w:sz w:val="24"/>
          <w:szCs w:val="24"/>
        </w:rPr>
        <w:t xml:space="preserve"> года "номер 1" </w:t>
      </w:r>
    </w:p>
    <w:p w14:paraId="51A99172">
      <w:pPr>
        <w:pStyle w:val="32"/>
        <w:widowControl w:val="0"/>
        <w:spacing w:after="160" w:line="240" w:lineRule="auto"/>
        <w:ind w:firstLine="0"/>
        <w:jc w:val="center"/>
        <w:rPr>
          <w:rFonts w:hint="default" w:ascii="GHEA Grapalat" w:hAnsi="GHEA Grapalat"/>
          <w:i w:val="0"/>
          <w:sz w:val="24"/>
          <w:szCs w:val="24"/>
          <w:lang w:val="ru-RU"/>
        </w:rPr>
      </w:pPr>
      <w:r>
        <w:rPr>
          <w:rFonts w:ascii="GHEA Grapalat" w:hAnsi="GHEA Grapalat"/>
          <w:i w:val="0"/>
          <w:sz w:val="24"/>
          <w:szCs w:val="24"/>
        </w:rPr>
        <w:t xml:space="preserve">Код процедуры </w:t>
      </w:r>
      <w:r>
        <w:rPr>
          <w:rFonts w:ascii="GHEA Grapalat" w:hAnsi="GHEA Grapalat"/>
          <w:b/>
          <w:i w:val="0"/>
          <w:sz w:val="24"/>
          <w:szCs w:val="24"/>
          <w:lang w:val="en-US"/>
        </w:rPr>
        <w:t>LOWUA</w:t>
      </w:r>
      <w:r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 xml:space="preserve">- </w:t>
      </w:r>
      <w:r>
        <w:rPr>
          <w:rFonts w:ascii="GHEA Grapalat" w:hAnsi="GHEA Grapalat"/>
          <w:i w:val="0"/>
          <w:sz w:val="24"/>
          <w:szCs w:val="24"/>
          <w:lang w:val="en-US"/>
        </w:rPr>
        <w:t>GH</w:t>
      </w:r>
      <w:r>
        <w:rPr>
          <w:rFonts w:ascii="GHEA Grapalat" w:hAnsi="GHEA Grapalat"/>
          <w:i w:val="0"/>
          <w:sz w:val="24"/>
          <w:szCs w:val="24"/>
        </w:rPr>
        <w:t xml:space="preserve">TsDzB </w:t>
      </w:r>
      <w:r>
        <w:rPr>
          <w:rFonts w:ascii="GHEA Grapalat" w:hAnsi="GHEA Grapalat"/>
          <w:i w:val="0"/>
          <w:sz w:val="24"/>
          <w:szCs w:val="24"/>
          <w:lang w:val="hy-AM"/>
        </w:rPr>
        <w:t>-2</w:t>
      </w:r>
      <w:r>
        <w:rPr>
          <w:rFonts w:hint="default" w:ascii="GHEA Grapalat" w:hAnsi="GHEA Grapalat"/>
          <w:i w:val="0"/>
          <w:sz w:val="24"/>
          <w:szCs w:val="24"/>
          <w:lang w:val="ru-RU"/>
        </w:rPr>
        <w:t>6</w:t>
      </w:r>
      <w:r>
        <w:rPr>
          <w:rFonts w:ascii="GHEA Grapalat" w:hAnsi="GHEA Grapalat"/>
          <w:i w:val="0"/>
          <w:sz w:val="24"/>
          <w:szCs w:val="24"/>
          <w:lang w:val="hy-AM"/>
        </w:rPr>
        <w:t>/</w:t>
      </w:r>
      <w:r>
        <w:rPr>
          <w:rFonts w:hint="default" w:ascii="GHEA Grapalat" w:hAnsi="GHEA Grapalat"/>
          <w:i w:val="0"/>
          <w:sz w:val="24"/>
          <w:szCs w:val="24"/>
          <w:lang w:val="ru-RU"/>
        </w:rPr>
        <w:t>3</w:t>
      </w:r>
    </w:p>
    <w:p w14:paraId="2689D95C">
      <w:pPr>
        <w:pStyle w:val="32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>
        <w:rPr>
          <w:rFonts w:ascii="GHEA Grapalat" w:hAnsi="GHEA Grapalat"/>
          <w:i w:val="0"/>
          <w:sz w:val="24"/>
          <w:szCs w:val="24"/>
          <w:lang w:val="hy-AM"/>
        </w:rPr>
        <w:t>,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bCs/>
          <w:i w:val="0"/>
          <w:sz w:val="24"/>
          <w:szCs w:val="24"/>
          <w:lang w:val="af-ZA"/>
        </w:rPr>
        <w:t>Обществ</w:t>
      </w:r>
      <w:r>
        <w:rPr>
          <w:rFonts w:ascii="GHEA Grapalat" w:hAnsi="GHEA Grapalat"/>
          <w:bCs/>
          <w:i w:val="0"/>
          <w:sz w:val="24"/>
          <w:szCs w:val="24"/>
        </w:rPr>
        <w:t>о Водопользователей "Лори"</w:t>
      </w:r>
      <w:r>
        <w:rPr>
          <w:rFonts w:ascii="GHEA Grapalat" w:hAnsi="GHEA Grapalat"/>
          <w:i w:val="0"/>
          <w:sz w:val="24"/>
          <w:szCs w:val="24"/>
        </w:rPr>
        <w:t>,  которая находится по адресу  РА</w:t>
      </w:r>
      <w:r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 xml:space="preserve"> Лориский  область, с. Ширакамут   объявляет запрос котировки, который проводится одним этапом.</w:t>
      </w:r>
    </w:p>
    <w:p w14:paraId="309276E1">
      <w:pPr>
        <w:pStyle w:val="32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Участнику, отобранному по итогам настоящей процедуры,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>
        <w:rPr>
          <w:rFonts w:ascii="GHEA Grapalat" w:hAnsi="GHEA Grapalat"/>
          <w:i w:val="0"/>
          <w:spacing w:val="6"/>
          <w:sz w:val="24"/>
          <w:szCs w:val="24"/>
        </w:rPr>
        <w:t>установленном</w:t>
      </w:r>
      <w:r>
        <w:rPr>
          <w:rFonts w:ascii="Courier New" w:hAnsi="Courier New" w:cs="Courier New"/>
          <w:i w:val="0"/>
          <w:spacing w:val="6"/>
          <w:sz w:val="24"/>
          <w:szCs w:val="24"/>
          <w:lang w:val="en-US"/>
        </w:rPr>
        <w:t> </w:t>
      </w:r>
      <w:r>
        <w:rPr>
          <w:rFonts w:ascii="GHEA Grapalat" w:hAnsi="GHEA Grapalat"/>
          <w:i w:val="0"/>
          <w:spacing w:val="6"/>
          <w:sz w:val="24"/>
          <w:szCs w:val="24"/>
        </w:rPr>
        <w:t xml:space="preserve">порядке будет предложено заключить договор на поставку </w:t>
      </w:r>
      <w:r>
        <w:rPr>
          <w:rFonts w:ascii="GHEA Grapalat" w:hAnsi="GHEA Grapalat"/>
          <w:i w:val="0"/>
          <w:sz w:val="24"/>
          <w:szCs w:val="24"/>
        </w:rPr>
        <w:t xml:space="preserve"> услуги по обслуживанию ультразвуковых уровнемеров (далее — договор).</w:t>
      </w:r>
    </w:p>
    <w:p w14:paraId="7964F630">
      <w:pPr>
        <w:pStyle w:val="32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>
        <w:rPr>
          <w:rFonts w:ascii="GHEA Grapalat" w:hAnsi="GHEA Grapalat"/>
          <w:i w:val="0"/>
          <w:sz w:val="24"/>
          <w:szCs w:val="24"/>
        </w:rPr>
        <w:t>настоящей процедуре.</w:t>
      </w:r>
    </w:p>
    <w:p w14:paraId="5BC26833">
      <w:pPr>
        <w:pStyle w:val="32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Условия предъявляемые к лицам, не имеющим права на участие в  данной процедуре, а также участникам, установлены приглашением на настоящую процедуру. </w:t>
      </w:r>
    </w:p>
    <w:p w14:paraId="01557298">
      <w:pPr>
        <w:pStyle w:val="32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Отобранный участник определяется из числа участников, подавших заявки, оцененные удовлетворительно</w:t>
      </w:r>
      <w:r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по неценовым условиям, по принципу предпочтения, отдаваемого участнику, представившему минимальное ценовое предложение.</w:t>
      </w:r>
    </w:p>
    <w:p w14:paraId="7932E5CD">
      <w:pPr>
        <w:pStyle w:val="32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-6"/>
          <w:sz w:val="24"/>
          <w:szCs w:val="24"/>
        </w:rPr>
      </w:pPr>
      <w:r>
        <w:rPr>
          <w:rFonts w:ascii="GHEA Grapalat" w:hAnsi="GHEA Grapalat"/>
          <w:i w:val="0"/>
          <w:spacing w:val="-6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>
        <w:rPr>
          <w:rFonts w:ascii="Courier New" w:hAnsi="Courier New" w:cs="Courier New"/>
          <w:i w:val="0"/>
          <w:spacing w:val="-6"/>
          <w:sz w:val="24"/>
          <w:szCs w:val="24"/>
          <w:lang w:val="en-US"/>
        </w:rPr>
        <w:t> </w:t>
      </w:r>
      <w:r>
        <w:rPr>
          <w:rFonts w:ascii="GHEA Grapalat" w:hAnsi="GHEA Grapalat"/>
          <w:i w:val="0"/>
          <w:spacing w:val="-6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14:paraId="10E31346">
      <w:pPr>
        <w:pStyle w:val="32"/>
        <w:widowControl w:val="0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Заявки на </w:t>
      </w:r>
      <w:r>
        <w:rPr>
          <w:rFonts w:ascii="GHEA Grapalat" w:hAnsi="GHEA Grapalat"/>
          <w:b/>
          <w:i w:val="0"/>
          <w:sz w:val="24"/>
          <w:szCs w:val="24"/>
        </w:rPr>
        <w:t>запрос котировок</w:t>
      </w:r>
      <w:r>
        <w:rPr>
          <w:rFonts w:ascii="GHEA Grapalat" w:hAnsi="GHEA Grapalat"/>
          <w:i w:val="0"/>
          <w:sz w:val="24"/>
          <w:szCs w:val="24"/>
        </w:rPr>
        <w:t xml:space="preserve"> необходимо подавать по адресу </w:t>
      </w:r>
      <w:r>
        <w:rPr>
          <w:rFonts w:ascii="GHEA Grapalat" w:hAnsi="GHEA Grapalat"/>
          <w:b/>
          <w:i w:val="0"/>
          <w:sz w:val="24"/>
          <w:szCs w:val="24"/>
        </w:rPr>
        <w:t xml:space="preserve">РА, Лориский  область, с. Одзун; ул.20, дом 9 </w:t>
      </w:r>
      <w:r>
        <w:rPr>
          <w:rFonts w:ascii="GHEA Grapalat" w:hAnsi="GHEA Grapalat"/>
          <w:i w:val="0"/>
          <w:sz w:val="24"/>
          <w:szCs w:val="24"/>
        </w:rPr>
        <w:t>в документарной форме, до 14:00 часов 7-го дня со дня опубликования настоящего объявления.</w:t>
      </w:r>
      <w:r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Кроме армянского языка заявки могут быть поданы также на английском или русском языке.</w:t>
      </w:r>
    </w:p>
    <w:p w14:paraId="3E7CA79D">
      <w:pPr>
        <w:pStyle w:val="32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по адресу </w:t>
      </w:r>
      <w:r>
        <w:rPr>
          <w:rFonts w:ascii="GHEA Grapalat" w:hAnsi="GHEA Grapalat"/>
          <w:b/>
          <w:i w:val="0"/>
          <w:sz w:val="24"/>
          <w:szCs w:val="24"/>
        </w:rPr>
        <w:t>РА, Лориский  область, с. Одзун;</w:t>
      </w:r>
      <w:r>
        <w:rPr>
          <w:rFonts w:ascii="GHEA Grapalat" w:hAnsi="GHEA Grapalat"/>
          <w:b/>
          <w:i w:val="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b/>
          <w:i w:val="0"/>
          <w:sz w:val="24"/>
          <w:szCs w:val="24"/>
        </w:rPr>
        <w:t>ул. 20 дом 9</w:t>
      </w:r>
      <w:r>
        <w:rPr>
          <w:rFonts w:ascii="GHEA Grapalat" w:hAnsi="GHEA Grapalat"/>
          <w:i w:val="0"/>
          <w:sz w:val="24"/>
          <w:szCs w:val="24"/>
        </w:rPr>
        <w:t>, в 14:00 часов "</w:t>
      </w:r>
      <w:r>
        <w:rPr>
          <w:rFonts w:hint="default" w:ascii="GHEA Grapalat" w:hAnsi="GHEA Grapalat"/>
          <w:i w:val="0"/>
          <w:sz w:val="24"/>
          <w:szCs w:val="24"/>
          <w:lang w:val="ru-RU"/>
        </w:rPr>
        <w:t>8</w:t>
      </w:r>
      <w:r>
        <w:rPr>
          <w:rFonts w:ascii="GHEA Grapalat" w:hAnsi="GHEA Grapalat"/>
          <w:i w:val="0"/>
          <w:color w:val="FF0000"/>
          <w:sz w:val="24"/>
          <w:szCs w:val="24"/>
        </w:rPr>
        <w:t xml:space="preserve">" </w:t>
      </w:r>
      <w:r>
        <w:rPr>
          <w:rFonts w:ascii="GHEA Grapalat" w:hAnsi="GHEA Grapalat"/>
          <w:i w:val="0"/>
          <w:sz w:val="24"/>
          <w:szCs w:val="24"/>
        </w:rPr>
        <w:t>"</w:t>
      </w:r>
      <w:r>
        <w:rPr>
          <w:rFonts w:ascii="GHEA Grapalat" w:hAnsi="GHEA Grapalat"/>
          <w:i w:val="0"/>
          <w:sz w:val="24"/>
          <w:szCs w:val="24"/>
          <w:lang w:val="ru-RU"/>
        </w:rPr>
        <w:t>апреля</w:t>
      </w:r>
      <w:r>
        <w:rPr>
          <w:rFonts w:ascii="GHEA Grapalat" w:hAnsi="GHEA Grapalat"/>
          <w:i w:val="0"/>
          <w:sz w:val="24"/>
          <w:szCs w:val="24"/>
        </w:rPr>
        <w:t xml:space="preserve"> "202</w:t>
      </w:r>
      <w:r>
        <w:rPr>
          <w:rFonts w:hint="default" w:ascii="GHEA Grapalat" w:hAnsi="GHEA Grapalat"/>
          <w:i w:val="0"/>
          <w:sz w:val="24"/>
          <w:szCs w:val="24"/>
          <w:lang w:val="ru-RU"/>
        </w:rPr>
        <w:t>6</w:t>
      </w:r>
      <w:r>
        <w:rPr>
          <w:rFonts w:ascii="GHEA Grapalat" w:hAnsi="GHEA Grapalat"/>
          <w:i w:val="0"/>
          <w:sz w:val="24"/>
          <w:szCs w:val="24"/>
        </w:rPr>
        <w:t>г".</w:t>
      </w:r>
    </w:p>
    <w:p w14:paraId="09E8FEA2">
      <w:pPr>
        <w:pStyle w:val="32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14:paraId="106B9A72">
      <w:pPr>
        <w:widowControl w:val="0"/>
        <w:spacing w:after="160" w:line="360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Для получения дополнительной информации, связанной с настоящим</w:t>
      </w:r>
      <w:r>
        <w:rPr>
          <w:rFonts w:ascii="Courier New" w:hAnsi="Courier New" w:cs="Courier New"/>
          <w:lang w:val="en-US"/>
        </w:rPr>
        <w:t> </w:t>
      </w:r>
      <w:r>
        <w:rPr>
          <w:rFonts w:ascii="GHEA Grapalat" w:hAnsi="GHEA Grapalat"/>
        </w:rPr>
        <w:t>объявлением, можете обратиться к секретарю Оценочной комиссии А. Микаеляну</w:t>
      </w:r>
      <w:r>
        <w:rPr>
          <w:rFonts w:ascii="GHEA Grapalat" w:hAnsi="GHEA Grapalat"/>
          <w:i/>
        </w:rPr>
        <w:t xml:space="preserve"> .</w:t>
      </w:r>
    </w:p>
    <w:p w14:paraId="131CB30C">
      <w:pPr>
        <w:spacing w:line="360" w:lineRule="auto"/>
        <w:ind w:left="283"/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Телефон: </w:t>
      </w:r>
      <w:r>
        <w:rPr>
          <w:rFonts w:ascii="GHEA Grapalat" w:hAnsi="GHEA Grapalat"/>
          <w:i/>
          <w:u w:val="single"/>
          <w:lang w:val="hy-AM"/>
        </w:rPr>
        <w:t>099024706</w:t>
      </w:r>
    </w:p>
    <w:p w14:paraId="136E28E3">
      <w:pPr>
        <w:spacing w:line="360" w:lineRule="auto"/>
        <w:ind w:left="283"/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Эл. адрес: 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hint="default" w:ascii="GHEA Grapalat" w:hAnsi="GHEA Grapalat"/>
          <w:sz w:val="20"/>
          <w:szCs w:val="20"/>
          <w:u w:val="single"/>
          <w:lang w:val="af-ZA"/>
        </w:rPr>
        <w:t>lori.wua2025@bk.ru</w:t>
      </w:r>
    </w:p>
    <w:p w14:paraId="67702A52">
      <w:pPr>
        <w:pStyle w:val="32"/>
        <w:widowControl w:val="0"/>
        <w:spacing w:after="160" w:line="240" w:lineRule="auto"/>
        <w:ind w:left="3969" w:firstLine="0"/>
        <w:rPr>
          <w:rFonts w:ascii="GHEA Grapalat" w:hAnsi="GHEA Grapalat"/>
          <w:i w:val="0"/>
          <w:sz w:val="16"/>
          <w:szCs w:val="16"/>
        </w:rPr>
      </w:pPr>
      <w:r>
        <w:rPr>
          <w:rFonts w:ascii="GHEA Grapalat" w:hAnsi="GHEA Grapalat" w:cs="Sylfaen"/>
          <w:b/>
        </w:rPr>
        <w:br w:type="page"/>
      </w:r>
      <w:bookmarkStart w:id="0" w:name="_GoBack"/>
      <w:bookmarkEnd w:id="0"/>
    </w:p>
    <w:sectPr>
      <w:pgSz w:w="11906" w:h="16838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Armenian">
    <w:panose1 w:val="020B0604020202020204"/>
    <w:charset w:val="00"/>
    <w:family w:val="auto"/>
    <w:pitch w:val="default"/>
    <w:sig w:usb0="00000000" w:usb1="00000000" w:usb2="00000000" w:usb3="00000000" w:csb0="00000000" w:csb1="00000000"/>
  </w:font>
  <w:font w:name="Arial LatArm">
    <w:panose1 w:val="020B0604020202020204"/>
    <w:charset w:val="00"/>
    <w:family w:val="auto"/>
    <w:pitch w:val="default"/>
    <w:sig w:usb0="00000000" w:usb1="00000000" w:usb2="00000000" w:usb3="00000000" w:csb0="00000000" w:csb1="00000000"/>
  </w:font>
  <w:font w:name="Times Armenian">
    <w:panose1 w:val="02020603050405020304"/>
    <w:charset w:val="00"/>
    <w:family w:val="auto"/>
    <w:pitch w:val="default"/>
    <w:sig w:usb0="00000000" w:usb1="00000000" w:usb2="00000000" w:usb3="00000000" w:csb0="00000000" w:csb1="00000000"/>
  </w:font>
  <w:font w:name="Baltica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AMU">
    <w:panose1 w:val="020B0604020202020204"/>
    <w:charset w:val="00"/>
    <w:family w:val="auto"/>
    <w:pitch w:val="default"/>
    <w:sig w:usb0="00000000" w:usb1="00000000" w:usb2="00000000" w:usb3="00000000" w:csb0="00000000" w:csb1="00000000"/>
  </w:font>
  <w:font w:name="Arial Unicode">
    <w:panose1 w:val="020B0604020202020204"/>
    <w:charset w:val="00"/>
    <w:family w:val="auto"/>
    <w:pitch w:val="default"/>
    <w:sig w:usb0="00000287" w:usb1="00000000" w:usb2="00000000" w:usb3="00000000" w:csb0="4000009F" w:csb1="DFD74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Times LatArm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  <w:font w:name="Arial Unicode MS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 LatRus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auto"/>
    <w:pitch w:val="default"/>
    <w:sig w:usb0="A00006AF" w:usb1="5000204B" w:usb2="00000000" w:usb3="00000000" w:csb0="0000009F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2">
    <w:p>
      <w:r>
        <w:separator/>
      </w:r>
    </w:p>
  </w:footnote>
  <w:footnote w:type="continuationSeparator" w:id="3">
    <w:p>
      <w:r>
        <w:continuationSeparator/>
      </w:r>
    </w:p>
  </w:footnote>
  <w:footnote w:id="0">
    <w:p w14:paraId="02B9A46B">
      <w:pPr>
        <w:pStyle w:val="28"/>
        <w:jc w:val="both"/>
        <w:rPr>
          <w:rFonts w:asciiTheme="minorHAnsi" w:hAnsiTheme="minorHAnsi"/>
          <w:i/>
          <w:lang w:val="hy-AM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documentProtection w:enforcement="0"/>
  <w:footnotePr>
    <w:footnote w:id="2"/>
    <w:footnote w:id="3"/>
  </w:footnotePr>
  <w:compat>
    <w:splitPgBreakAndParaMark/>
    <w:compatSetting w:name="compatibilityMode" w:uri="http://schemas.microsoft.com/office/word" w:val="12"/>
  </w:compat>
  <w:rsids>
    <w:rsidRoot w:val="00000000"/>
    <w:rsid w:val="246C5ACE"/>
    <w:rsid w:val="281C275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unhideWhenUsed="0" w:uiPriority="99" w:semiHidden="0" w:name="footer"/>
    <w:lsdException w:qFormat="1" w:unhideWhenUsed="0"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ru-RU" w:eastAsia="ru-RU" w:bidi="ru-RU"/>
    </w:rPr>
  </w:style>
  <w:style w:type="paragraph" w:styleId="2">
    <w:name w:val="heading 1"/>
    <w:basedOn w:val="1"/>
    <w:next w:val="1"/>
    <w:link w:val="40"/>
    <w:qFormat/>
    <w:uiPriority w:val="0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3">
    <w:name w:val="heading 2"/>
    <w:basedOn w:val="1"/>
    <w:next w:val="1"/>
    <w:link w:val="57"/>
    <w:qFormat/>
    <w:uiPriority w:val="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4">
    <w:name w:val="heading 3"/>
    <w:basedOn w:val="1"/>
    <w:next w:val="1"/>
    <w:link w:val="41"/>
    <w:qFormat/>
    <w:uiPriority w:val="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5">
    <w:name w:val="heading 4"/>
    <w:basedOn w:val="1"/>
    <w:next w:val="1"/>
    <w:link w:val="59"/>
    <w:qFormat/>
    <w:uiPriority w:val="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6">
    <w:name w:val="heading 5"/>
    <w:basedOn w:val="1"/>
    <w:next w:val="1"/>
    <w:link w:val="60"/>
    <w:qFormat/>
    <w:uiPriority w:val="0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7">
    <w:name w:val="heading 6"/>
    <w:basedOn w:val="1"/>
    <w:next w:val="1"/>
    <w:link w:val="61"/>
    <w:qFormat/>
    <w:uiPriority w:val="0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8">
    <w:name w:val="heading 7"/>
    <w:basedOn w:val="1"/>
    <w:next w:val="1"/>
    <w:link w:val="42"/>
    <w:qFormat/>
    <w:uiPriority w:val="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9">
    <w:name w:val="heading 8"/>
    <w:basedOn w:val="1"/>
    <w:next w:val="1"/>
    <w:link w:val="43"/>
    <w:qFormat/>
    <w:uiPriority w:val="0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10">
    <w:name w:val="heading 9"/>
    <w:basedOn w:val="1"/>
    <w:next w:val="1"/>
    <w:link w:val="64"/>
    <w:qFormat/>
    <w:uiPriority w:val="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11">
    <w:name w:val="Default Paragraph Font"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FollowedHyperlink"/>
    <w:uiPriority w:val="0"/>
    <w:rPr>
      <w:color w:val="800080"/>
      <w:u w:val="single"/>
    </w:rPr>
  </w:style>
  <w:style w:type="character" w:styleId="14">
    <w:name w:val="footnote reference"/>
    <w:semiHidden/>
    <w:qFormat/>
    <w:uiPriority w:val="0"/>
    <w:rPr>
      <w:vertAlign w:val="superscript"/>
    </w:rPr>
  </w:style>
  <w:style w:type="character" w:styleId="15">
    <w:name w:val="annotation reference"/>
    <w:semiHidden/>
    <w:qFormat/>
    <w:uiPriority w:val="0"/>
    <w:rPr>
      <w:sz w:val="16"/>
      <w:szCs w:val="16"/>
    </w:rPr>
  </w:style>
  <w:style w:type="character" w:styleId="16">
    <w:name w:val="endnote reference"/>
    <w:semiHidden/>
    <w:qFormat/>
    <w:uiPriority w:val="0"/>
    <w:rPr>
      <w:vertAlign w:val="superscript"/>
    </w:rPr>
  </w:style>
  <w:style w:type="character" w:styleId="17">
    <w:name w:val="Hyperlink"/>
    <w:uiPriority w:val="0"/>
    <w:rPr>
      <w:color w:val="0000FF"/>
      <w:u w:val="single"/>
    </w:rPr>
  </w:style>
  <w:style w:type="character" w:styleId="18">
    <w:name w:val="page number"/>
    <w:basedOn w:val="11"/>
    <w:qFormat/>
    <w:uiPriority w:val="0"/>
  </w:style>
  <w:style w:type="character" w:styleId="19">
    <w:name w:val="Strong"/>
    <w:qFormat/>
    <w:uiPriority w:val="0"/>
    <w:rPr>
      <w:b/>
      <w:bCs/>
    </w:rPr>
  </w:style>
  <w:style w:type="paragraph" w:styleId="20">
    <w:name w:val="Balloon Text"/>
    <w:basedOn w:val="1"/>
    <w:link w:val="48"/>
    <w:uiPriority w:val="0"/>
    <w:rPr>
      <w:rFonts w:ascii="Tahoma" w:hAnsi="Tahoma"/>
      <w:sz w:val="16"/>
      <w:szCs w:val="16"/>
    </w:rPr>
  </w:style>
  <w:style w:type="paragraph" w:styleId="21">
    <w:name w:val="Body Text 2"/>
    <w:basedOn w:val="1"/>
    <w:link w:val="67"/>
    <w:uiPriority w:val="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2">
    <w:name w:val="Body Text Indent 3"/>
    <w:basedOn w:val="1"/>
    <w:uiPriority w:val="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3">
    <w:name w:val="endnote text"/>
    <w:basedOn w:val="1"/>
    <w:semiHidden/>
    <w:qFormat/>
    <w:uiPriority w:val="0"/>
    <w:rPr>
      <w:rFonts w:ascii="Times Armenian" w:hAnsi="Times Armenian"/>
      <w:sz w:val="20"/>
      <w:szCs w:val="20"/>
    </w:rPr>
  </w:style>
  <w:style w:type="paragraph" w:styleId="24">
    <w:name w:val="annotation text"/>
    <w:basedOn w:val="1"/>
    <w:semiHidden/>
    <w:qFormat/>
    <w:uiPriority w:val="0"/>
    <w:rPr>
      <w:rFonts w:ascii="Times Armenian" w:hAnsi="Times Armenian"/>
      <w:sz w:val="20"/>
      <w:szCs w:val="20"/>
    </w:rPr>
  </w:style>
  <w:style w:type="paragraph" w:styleId="25">
    <w:name w:val="index 1"/>
    <w:basedOn w:val="1"/>
    <w:next w:val="1"/>
    <w:autoRedefine/>
    <w:semiHidden/>
    <w:qFormat/>
    <w:uiPriority w:val="0"/>
    <w:pPr>
      <w:ind w:left="240" w:hanging="240"/>
    </w:pPr>
  </w:style>
  <w:style w:type="paragraph" w:styleId="26">
    <w:name w:val="annotation subject"/>
    <w:basedOn w:val="24"/>
    <w:next w:val="24"/>
    <w:semiHidden/>
    <w:qFormat/>
    <w:uiPriority w:val="0"/>
    <w:rPr>
      <w:b/>
      <w:bCs/>
    </w:rPr>
  </w:style>
  <w:style w:type="paragraph" w:styleId="2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28">
    <w:name w:val="footnote text"/>
    <w:basedOn w:val="1"/>
    <w:semiHidden/>
    <w:qFormat/>
    <w:uiPriority w:val="0"/>
    <w:rPr>
      <w:rFonts w:ascii="Times Armenian" w:hAnsi="Times Armenian"/>
      <w:sz w:val="20"/>
      <w:szCs w:val="20"/>
    </w:rPr>
  </w:style>
  <w:style w:type="paragraph" w:styleId="29">
    <w:name w:val="header"/>
    <w:basedOn w:val="1"/>
    <w:link w:val="68"/>
    <w:qFormat/>
    <w:uiPriority w:val="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0">
    <w:name w:val="Body Text"/>
    <w:basedOn w:val="1"/>
    <w:link w:val="50"/>
    <w:uiPriority w:val="0"/>
    <w:pPr>
      <w:spacing w:after="120"/>
    </w:pPr>
  </w:style>
  <w:style w:type="paragraph" w:styleId="31">
    <w:name w:val="index heading"/>
    <w:basedOn w:val="1"/>
    <w:next w:val="25"/>
    <w:semiHidden/>
    <w:qFormat/>
    <w:uiPriority w:val="0"/>
    <w:rPr>
      <w:sz w:val="20"/>
      <w:szCs w:val="20"/>
    </w:rPr>
  </w:style>
  <w:style w:type="paragraph" w:styleId="32">
    <w:name w:val="Body Text Indent"/>
    <w:basedOn w:val="1"/>
    <w:link w:val="44"/>
    <w:uiPriority w:val="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paragraph" w:styleId="33">
    <w:name w:val="Title"/>
    <w:basedOn w:val="1"/>
    <w:link w:val="51"/>
    <w:qFormat/>
    <w:uiPriority w:val="0"/>
    <w:pPr>
      <w:jc w:val="center"/>
    </w:pPr>
    <w:rPr>
      <w:rFonts w:ascii="Arial Armenian" w:hAnsi="Arial Armenian"/>
      <w:szCs w:val="20"/>
    </w:rPr>
  </w:style>
  <w:style w:type="paragraph" w:styleId="34">
    <w:name w:val="footer"/>
    <w:basedOn w:val="1"/>
    <w:link w:val="45"/>
    <w:uiPriority w:val="99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35">
    <w:name w:val="Normal (Web)"/>
    <w:basedOn w:val="1"/>
    <w:qFormat/>
    <w:uiPriority w:val="99"/>
    <w:pPr>
      <w:spacing w:before="100" w:beforeAutospacing="1" w:after="100" w:afterAutospacing="1"/>
    </w:pPr>
  </w:style>
  <w:style w:type="paragraph" w:styleId="36">
    <w:name w:val="Body Text 3"/>
    <w:basedOn w:val="1"/>
    <w:link w:val="69"/>
    <w:qFormat/>
    <w:uiPriority w:val="0"/>
    <w:pPr>
      <w:jc w:val="both"/>
    </w:pPr>
    <w:rPr>
      <w:rFonts w:ascii="Arial LatArm" w:hAnsi="Arial LatArm"/>
      <w:sz w:val="20"/>
      <w:szCs w:val="20"/>
    </w:rPr>
  </w:style>
  <w:style w:type="paragraph" w:styleId="37">
    <w:name w:val="Body Text Indent 2"/>
    <w:basedOn w:val="1"/>
    <w:link w:val="66"/>
    <w:uiPriority w:val="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styleId="38">
    <w:name w:val="Block Text"/>
    <w:basedOn w:val="1"/>
    <w:qFormat/>
    <w:uiPriority w:val="0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table" w:styleId="39">
    <w:name w:val="Table Grid"/>
    <w:basedOn w:val="1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0">
    <w:name w:val="Заголовок 1 Знак"/>
    <w:link w:val="2"/>
    <w:uiPriority w:val="0"/>
    <w:rPr>
      <w:rFonts w:ascii="Arial Armenian" w:hAnsi="Arial Armenian"/>
      <w:sz w:val="28"/>
      <w:lang w:val="ru-RU" w:eastAsia="ru-RU" w:bidi="ru-RU"/>
    </w:rPr>
  </w:style>
  <w:style w:type="character" w:customStyle="1" w:styleId="41">
    <w:name w:val="Заголовок 3 Знак"/>
    <w:link w:val="4"/>
    <w:uiPriority w:val="0"/>
    <w:rPr>
      <w:rFonts w:ascii="Arial LatArm" w:hAnsi="Arial LatArm"/>
      <w:i/>
      <w:lang w:val="ru-RU" w:eastAsia="ru-RU" w:bidi="ru-RU"/>
    </w:rPr>
  </w:style>
  <w:style w:type="character" w:customStyle="1" w:styleId="42">
    <w:name w:val="Заголовок 7 Знак"/>
    <w:link w:val="8"/>
    <w:uiPriority w:val="0"/>
    <w:rPr>
      <w:rFonts w:ascii="Times Armenian" w:hAnsi="Times Armenian"/>
      <w:b/>
      <w:lang w:val="ru-RU" w:eastAsia="ru-RU" w:bidi="ru-RU"/>
    </w:rPr>
  </w:style>
  <w:style w:type="character" w:customStyle="1" w:styleId="43">
    <w:name w:val="Заголовок 8 Знак"/>
    <w:link w:val="9"/>
    <w:locked/>
    <w:uiPriority w:val="0"/>
    <w:rPr>
      <w:rFonts w:ascii="Times Armenian" w:hAnsi="Times Armenian"/>
      <w:i/>
      <w:lang w:val="ru-RU" w:bidi="ru-RU"/>
    </w:rPr>
  </w:style>
  <w:style w:type="character" w:customStyle="1" w:styleId="44">
    <w:name w:val="Основной текст с отступом Знак"/>
    <w:link w:val="32"/>
    <w:uiPriority w:val="0"/>
    <w:rPr>
      <w:rFonts w:ascii="Arial LatArm" w:hAnsi="Arial LatArm"/>
      <w:i/>
      <w:lang w:val="ru-RU" w:eastAsia="ru-RU" w:bidi="ru-RU"/>
    </w:rPr>
  </w:style>
  <w:style w:type="character" w:customStyle="1" w:styleId="45">
    <w:name w:val="Нижний колонтитул Знак"/>
    <w:link w:val="34"/>
    <w:uiPriority w:val="99"/>
    <w:rPr>
      <w:lang w:val="ru-RU" w:eastAsia="ru-RU" w:bidi="ru-RU"/>
    </w:rPr>
  </w:style>
  <w:style w:type="paragraph" w:customStyle="1" w:styleId="46">
    <w:name w:val="Char"/>
    <w:basedOn w:val="1"/>
    <w:semiHidden/>
    <w:uiPriority w:val="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47">
    <w:name w:val="Default"/>
    <w:uiPriority w:val="0"/>
    <w:pPr>
      <w:autoSpaceDE w:val="0"/>
      <w:autoSpaceDN w:val="0"/>
      <w:adjustRightInd w:val="0"/>
    </w:pPr>
    <w:rPr>
      <w:rFonts w:ascii="Arial Unicode" w:hAnsi="Arial Unicode" w:eastAsia="Times New Roman" w:cs="Arial Unicode"/>
      <w:color w:val="000000"/>
      <w:sz w:val="24"/>
      <w:szCs w:val="24"/>
      <w:lang w:val="ru-RU" w:eastAsia="ru-RU" w:bidi="ru-RU"/>
    </w:rPr>
  </w:style>
  <w:style w:type="character" w:customStyle="1" w:styleId="48">
    <w:name w:val="Текст выноски Знак"/>
    <w:link w:val="20"/>
    <w:uiPriority w:val="0"/>
    <w:rPr>
      <w:rFonts w:ascii="Tahoma" w:hAnsi="Tahoma" w:cs="Tahoma"/>
      <w:sz w:val="16"/>
      <w:szCs w:val="16"/>
    </w:rPr>
  </w:style>
  <w:style w:type="character" w:customStyle="1" w:styleId="49">
    <w:name w:val="Char Char1"/>
    <w:locked/>
    <w:uiPriority w:val="0"/>
    <w:rPr>
      <w:rFonts w:ascii="Arial LatArm" w:hAnsi="Arial LatArm"/>
      <w:i/>
      <w:lang w:val="ru-RU" w:eastAsia="ru-RU" w:bidi="ru-RU"/>
    </w:rPr>
  </w:style>
  <w:style w:type="character" w:customStyle="1" w:styleId="50">
    <w:name w:val="Основной текст Знак"/>
    <w:link w:val="30"/>
    <w:qFormat/>
    <w:uiPriority w:val="0"/>
    <w:rPr>
      <w:sz w:val="24"/>
      <w:szCs w:val="24"/>
      <w:lang w:val="ru-RU" w:eastAsia="ru-RU" w:bidi="ru-RU"/>
    </w:rPr>
  </w:style>
  <w:style w:type="character" w:customStyle="1" w:styleId="51">
    <w:name w:val="Название Знак"/>
    <w:link w:val="33"/>
    <w:qFormat/>
    <w:uiPriority w:val="0"/>
    <w:rPr>
      <w:rFonts w:ascii="Arial Armenian" w:hAnsi="Arial Armenian"/>
      <w:sz w:val="24"/>
      <w:lang w:val="ru-RU" w:eastAsia="ru-RU" w:bidi="ru-RU"/>
    </w:rPr>
  </w:style>
  <w:style w:type="paragraph" w:customStyle="1" w:styleId="52">
    <w:name w:val="Char Char Char Char Char Char Char Char Char Char Char Char"/>
    <w:basedOn w:val="1"/>
    <w:qFormat/>
    <w:uiPriority w:val="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53">
    <w:name w:val="norm"/>
    <w:basedOn w:val="1"/>
    <w:qFormat/>
    <w:uiPriority w:val="0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54">
    <w:name w:val="norm Char"/>
    <w:qFormat/>
    <w:locked/>
    <w:uiPriority w:val="0"/>
    <w:rPr>
      <w:rFonts w:ascii="Arial Armenian" w:hAnsi="Arial Armenian"/>
      <w:sz w:val="22"/>
      <w:lang w:val="ru-RU" w:eastAsia="ru-RU" w:bidi="ru-RU"/>
    </w:rPr>
  </w:style>
  <w:style w:type="character" w:customStyle="1" w:styleId="55">
    <w:name w:val="Char Char Char"/>
    <w:qFormat/>
    <w:uiPriority w:val="0"/>
    <w:rPr>
      <w:rFonts w:ascii="Arial LatArm" w:hAnsi="Arial LatArm"/>
      <w:sz w:val="24"/>
      <w:lang w:eastAsia="ru-RU"/>
    </w:rPr>
  </w:style>
  <w:style w:type="character" w:customStyle="1" w:styleId="56">
    <w:name w:val="Char Char22"/>
    <w:qFormat/>
    <w:uiPriority w:val="0"/>
    <w:rPr>
      <w:rFonts w:ascii="Arial Armenian" w:hAnsi="Arial Armenian"/>
      <w:sz w:val="28"/>
      <w:lang w:val="ru-RU"/>
    </w:rPr>
  </w:style>
  <w:style w:type="character" w:customStyle="1" w:styleId="57">
    <w:name w:val="Заголовок 2 Знак"/>
    <w:link w:val="3"/>
    <w:qFormat/>
    <w:uiPriority w:val="0"/>
    <w:rPr>
      <w:rFonts w:ascii="Arial LatArm" w:hAnsi="Arial LatArm"/>
      <w:b/>
      <w:color w:val="0000FF"/>
      <w:lang w:val="ru-RU" w:eastAsia="ru-RU" w:bidi="ru-RU"/>
    </w:rPr>
  </w:style>
  <w:style w:type="character" w:customStyle="1" w:styleId="58">
    <w:name w:val="Char Char20"/>
    <w:qFormat/>
    <w:uiPriority w:val="0"/>
    <w:rPr>
      <w:rFonts w:ascii="Times LatArm" w:hAnsi="Times LatArm"/>
      <w:b/>
      <w:sz w:val="28"/>
      <w:lang w:val="ru-RU"/>
    </w:rPr>
  </w:style>
  <w:style w:type="character" w:customStyle="1" w:styleId="59">
    <w:name w:val="Заголовок 4 Знак"/>
    <w:link w:val="5"/>
    <w:qFormat/>
    <w:uiPriority w:val="0"/>
    <w:rPr>
      <w:rFonts w:ascii="Arial LatArm" w:hAnsi="Arial LatArm"/>
      <w:i/>
      <w:sz w:val="18"/>
      <w:lang w:val="ru-RU" w:eastAsia="ru-RU" w:bidi="ru-RU"/>
    </w:rPr>
  </w:style>
  <w:style w:type="character" w:customStyle="1" w:styleId="60">
    <w:name w:val="Заголовок 5 Знак"/>
    <w:link w:val="6"/>
    <w:qFormat/>
    <w:uiPriority w:val="0"/>
    <w:rPr>
      <w:rFonts w:ascii="Arial LatArm" w:hAnsi="Arial LatArm"/>
      <w:b/>
      <w:sz w:val="26"/>
      <w:lang w:val="ru-RU" w:eastAsia="ru-RU" w:bidi="ru-RU"/>
    </w:rPr>
  </w:style>
  <w:style w:type="character" w:customStyle="1" w:styleId="61">
    <w:name w:val="Заголовок 6 Знак"/>
    <w:link w:val="7"/>
    <w:qFormat/>
    <w:uiPriority w:val="0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62">
    <w:name w:val="Char Char16"/>
    <w:qFormat/>
    <w:uiPriority w:val="0"/>
    <w:rPr>
      <w:rFonts w:ascii="Times Armenian" w:hAnsi="Times Armenian"/>
      <w:b/>
      <w:lang w:val="ru-RU"/>
    </w:rPr>
  </w:style>
  <w:style w:type="character" w:customStyle="1" w:styleId="63">
    <w:name w:val="Char Char15"/>
    <w:qFormat/>
    <w:uiPriority w:val="0"/>
    <w:rPr>
      <w:rFonts w:ascii="Times Armenian" w:hAnsi="Times Armenian"/>
      <w:i/>
      <w:lang w:val="ru-RU"/>
    </w:rPr>
  </w:style>
  <w:style w:type="character" w:customStyle="1" w:styleId="64">
    <w:name w:val="Заголовок 9 Знак"/>
    <w:link w:val="10"/>
    <w:qFormat/>
    <w:uiPriority w:val="0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65">
    <w:name w:val="Char Char13"/>
    <w:qFormat/>
    <w:uiPriority w:val="0"/>
    <w:rPr>
      <w:rFonts w:ascii="Arial Armenian" w:hAnsi="Arial Armenian"/>
      <w:lang w:val="ru-RU"/>
    </w:rPr>
  </w:style>
  <w:style w:type="character" w:customStyle="1" w:styleId="66">
    <w:name w:val="Основной текст с отступом 2 Знак"/>
    <w:link w:val="37"/>
    <w:qFormat/>
    <w:uiPriority w:val="0"/>
    <w:rPr>
      <w:rFonts w:ascii="Baltica" w:hAnsi="Baltica"/>
      <w:lang w:val="ru-RU" w:eastAsia="ru-RU" w:bidi="ru-RU"/>
    </w:rPr>
  </w:style>
  <w:style w:type="character" w:customStyle="1" w:styleId="67">
    <w:name w:val="Основной текст 2 Знак"/>
    <w:link w:val="21"/>
    <w:qFormat/>
    <w:uiPriority w:val="0"/>
    <w:rPr>
      <w:rFonts w:ascii="Arial LatArm" w:hAnsi="Arial LatArm"/>
      <w:lang w:val="ru-RU" w:eastAsia="ru-RU" w:bidi="ru-RU"/>
    </w:rPr>
  </w:style>
  <w:style w:type="character" w:customStyle="1" w:styleId="68">
    <w:name w:val="Верхний колонтитул Знак"/>
    <w:link w:val="29"/>
    <w:qFormat/>
    <w:uiPriority w:val="0"/>
    <w:rPr>
      <w:lang w:val="ru-RU" w:eastAsia="ru-RU" w:bidi="ru-RU"/>
    </w:rPr>
  </w:style>
  <w:style w:type="character" w:customStyle="1" w:styleId="69">
    <w:name w:val="Основной текст 3 Знак"/>
    <w:link w:val="36"/>
    <w:qFormat/>
    <w:uiPriority w:val="0"/>
    <w:rPr>
      <w:rFonts w:ascii="Arial LatArm" w:hAnsi="Arial LatArm"/>
      <w:lang w:val="ru-RU" w:eastAsia="ru-RU" w:bidi="ru-RU"/>
    </w:rPr>
  </w:style>
  <w:style w:type="paragraph" w:customStyle="1" w:styleId="70">
    <w:name w:val="Revision"/>
    <w:hidden/>
    <w:semiHidden/>
    <w:qFormat/>
    <w:uiPriority w:val="0"/>
    <w:rPr>
      <w:rFonts w:ascii="Times Armenian" w:hAnsi="Times Armenian" w:eastAsia="Times New Roman" w:cs="Times New Roman"/>
      <w:sz w:val="24"/>
      <w:lang w:val="ru-RU" w:eastAsia="ru-RU" w:bidi="ru-RU"/>
    </w:rPr>
  </w:style>
  <w:style w:type="paragraph" w:customStyle="1" w:styleId="71">
    <w:name w:val="Char1"/>
    <w:basedOn w:val="1"/>
    <w:qFormat/>
    <w:uiPriority w:val="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72">
    <w:name w:val="Style2"/>
    <w:basedOn w:val="1"/>
    <w:qFormat/>
    <w:uiPriority w:val="0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73">
    <w:name w:val="Char Char23"/>
    <w:qFormat/>
    <w:uiPriority w:val="0"/>
    <w:rPr>
      <w:rFonts w:ascii="Arial Armenian" w:hAnsi="Arial Armenian"/>
      <w:sz w:val="28"/>
      <w:lang w:val="ru-RU" w:eastAsia="ru-RU" w:bidi="ru-RU"/>
    </w:rPr>
  </w:style>
  <w:style w:type="character" w:customStyle="1" w:styleId="74">
    <w:name w:val="Char Char21"/>
    <w:qFormat/>
    <w:uiPriority w:val="0"/>
    <w:rPr>
      <w:rFonts w:ascii="Arial LatArm" w:hAnsi="Arial LatArm"/>
      <w:b/>
      <w:color w:val="0000FF"/>
      <w:lang w:val="ru-RU" w:eastAsia="ru-RU" w:bidi="ru-RU"/>
    </w:rPr>
  </w:style>
  <w:style w:type="paragraph" w:styleId="75">
    <w:name w:val="List Paragraph"/>
    <w:basedOn w:val="1"/>
    <w:qFormat/>
    <w:uiPriority w:val="34"/>
    <w:pPr>
      <w:ind w:left="720"/>
    </w:pPr>
    <w:rPr>
      <w:rFonts w:ascii="Times Armenian" w:hAnsi="Times Armenian"/>
    </w:rPr>
  </w:style>
  <w:style w:type="character" w:customStyle="1" w:styleId="76">
    <w:name w:val="Char Char25"/>
    <w:qFormat/>
    <w:uiPriority w:val="0"/>
    <w:rPr>
      <w:rFonts w:ascii="Arial Armenian" w:hAnsi="Arial Armenian"/>
      <w:sz w:val="28"/>
      <w:lang w:val="ru-RU" w:eastAsia="ru-RU" w:bidi="ru-RU"/>
    </w:rPr>
  </w:style>
  <w:style w:type="character" w:customStyle="1" w:styleId="77">
    <w:name w:val="Char Char24"/>
    <w:qFormat/>
    <w:uiPriority w:val="0"/>
    <w:rPr>
      <w:rFonts w:ascii="Arial LatArm" w:hAnsi="Arial LatArm"/>
      <w:b/>
      <w:color w:val="0000FF"/>
      <w:lang w:val="ru-RU" w:eastAsia="ru-RU" w:bidi="ru-RU"/>
    </w:rPr>
  </w:style>
  <w:style w:type="paragraph" w:customStyle="1" w:styleId="78">
    <w:name w:val="Body Text Indent 2+2"/>
    <w:basedOn w:val="1"/>
    <w:next w:val="1"/>
    <w:qFormat/>
    <w:uiPriority w:val="0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79">
    <w:name w:val="Normal+2"/>
    <w:basedOn w:val="1"/>
    <w:next w:val="1"/>
    <w:qFormat/>
    <w:uiPriority w:val="0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80">
    <w:name w:val="Знак Знак Знак Char Char Char Char Знак Знак Знак"/>
    <w:basedOn w:val="1"/>
    <w:qFormat/>
    <w:uiPriority w:val="0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81">
    <w:name w:val="xl6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sz w:val="16"/>
      <w:szCs w:val="16"/>
    </w:rPr>
  </w:style>
  <w:style w:type="paragraph" w:customStyle="1" w:styleId="82">
    <w:name w:val="xl6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Times Armenian" w:hAnsi="Times Armenian" w:eastAsia="Arial Unicode MS" w:cs="Arial Unicode MS"/>
      <w:sz w:val="16"/>
      <w:szCs w:val="16"/>
    </w:rPr>
  </w:style>
  <w:style w:type="paragraph" w:customStyle="1" w:styleId="83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  <w:sz w:val="18"/>
      <w:szCs w:val="18"/>
    </w:rPr>
  </w:style>
  <w:style w:type="paragraph" w:customStyle="1" w:styleId="84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Times Armenian" w:hAnsi="Times Armenian" w:eastAsia="Arial Unicode MS" w:cs="Arial Unicode MS"/>
      <w:b/>
      <w:bCs/>
      <w:i/>
      <w:iCs/>
      <w:sz w:val="16"/>
      <w:szCs w:val="16"/>
    </w:rPr>
  </w:style>
  <w:style w:type="paragraph" w:customStyle="1" w:styleId="85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Times Armenian" w:hAnsi="Times Armenian" w:eastAsia="Arial Unicode MS" w:cs="Arial Unicode MS"/>
      <w:sz w:val="16"/>
      <w:szCs w:val="16"/>
    </w:rPr>
  </w:style>
  <w:style w:type="paragraph" w:customStyle="1" w:styleId="86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  <w:sz w:val="16"/>
      <w:szCs w:val="16"/>
    </w:rPr>
  </w:style>
  <w:style w:type="paragraph" w:customStyle="1" w:styleId="87">
    <w:name w:val="xl69"/>
    <w:basedOn w:val="1"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  <w:sz w:val="16"/>
      <w:szCs w:val="16"/>
    </w:rPr>
  </w:style>
  <w:style w:type="paragraph" w:customStyle="1" w:styleId="88">
    <w:name w:val="xl70"/>
    <w:basedOn w:val="1"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  <w:sz w:val="16"/>
      <w:szCs w:val="16"/>
    </w:rPr>
  </w:style>
  <w:style w:type="paragraph" w:customStyle="1" w:styleId="89">
    <w:name w:val="xl71"/>
    <w:basedOn w:val="1"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</w:rPr>
  </w:style>
  <w:style w:type="paragraph" w:customStyle="1" w:styleId="90">
    <w:name w:val="xl72"/>
    <w:basedOn w:val="1"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</w:rPr>
  </w:style>
  <w:style w:type="paragraph" w:customStyle="1" w:styleId="91">
    <w:name w:val="font5"/>
    <w:basedOn w:val="1"/>
    <w:uiPriority w:val="0"/>
    <w:pPr>
      <w:spacing w:before="100" w:beforeAutospacing="1" w:after="100" w:afterAutospacing="1"/>
    </w:pPr>
    <w:rPr>
      <w:rFonts w:ascii="Times Armenian" w:hAnsi="Times Armenian" w:eastAsia="Arial Unicode MS" w:cs="Arial Unicode MS"/>
      <w:sz w:val="16"/>
      <w:szCs w:val="16"/>
    </w:rPr>
  </w:style>
  <w:style w:type="paragraph" w:customStyle="1" w:styleId="92">
    <w:name w:val="font6"/>
    <w:basedOn w:val="1"/>
    <w:uiPriority w:val="0"/>
    <w:pPr>
      <w:spacing w:before="100" w:beforeAutospacing="1" w:after="100" w:afterAutospacing="1"/>
    </w:pPr>
    <w:rPr>
      <w:rFonts w:ascii="Times Armenian" w:hAnsi="Times Armenian" w:eastAsia="Arial Unicode MS" w:cs="Arial Unicode MS"/>
      <w:i/>
      <w:iCs/>
      <w:sz w:val="16"/>
      <w:szCs w:val="16"/>
    </w:rPr>
  </w:style>
  <w:style w:type="paragraph" w:customStyle="1" w:styleId="93">
    <w:name w:val="font7"/>
    <w:basedOn w:val="1"/>
    <w:uiPriority w:val="0"/>
    <w:pPr>
      <w:spacing w:before="100" w:beforeAutospacing="1" w:after="100" w:afterAutospacing="1"/>
    </w:pPr>
    <w:rPr>
      <w:rFonts w:ascii="Times LatArm" w:hAnsi="Times LatArm" w:eastAsia="Arial Unicode MS" w:cs="Arial Unicode MS"/>
      <w:sz w:val="16"/>
      <w:szCs w:val="16"/>
    </w:rPr>
  </w:style>
  <w:style w:type="paragraph" w:customStyle="1" w:styleId="94">
    <w:name w:val="font8"/>
    <w:basedOn w:val="1"/>
    <w:uiPriority w:val="0"/>
    <w:pPr>
      <w:spacing w:before="100" w:beforeAutospacing="1" w:after="100" w:afterAutospacing="1"/>
    </w:pPr>
    <w:rPr>
      <w:rFonts w:ascii="Times LatRus" w:hAnsi="Times LatRus" w:eastAsia="Arial Unicode MS" w:cs="Arial Unicode MS"/>
      <w:sz w:val="16"/>
      <w:szCs w:val="16"/>
    </w:rPr>
  </w:style>
  <w:style w:type="paragraph" w:customStyle="1" w:styleId="95">
    <w:name w:val="font9"/>
    <w:basedOn w:val="1"/>
    <w:uiPriority w:val="0"/>
    <w:pPr>
      <w:spacing w:before="100" w:beforeAutospacing="1" w:after="100" w:afterAutospacing="1"/>
    </w:pPr>
    <w:rPr>
      <w:rFonts w:ascii="Times LatRus" w:hAnsi="Times LatRus" w:eastAsia="Arial Unicode MS" w:cs="Arial Unicode MS"/>
      <w:i/>
      <w:iCs/>
      <w:sz w:val="16"/>
      <w:szCs w:val="16"/>
    </w:rPr>
  </w:style>
  <w:style w:type="paragraph" w:customStyle="1" w:styleId="96">
    <w:name w:val="font10"/>
    <w:basedOn w:val="1"/>
    <w:uiPriority w:val="0"/>
    <w:pPr>
      <w:spacing w:before="100" w:beforeAutospacing="1" w:after="100" w:afterAutospacing="1"/>
    </w:pPr>
    <w:rPr>
      <w:rFonts w:ascii="Times LatArm" w:hAnsi="Times LatArm" w:eastAsia="Arial Unicode MS" w:cs="Arial Unicode MS"/>
      <w:sz w:val="16"/>
      <w:szCs w:val="16"/>
    </w:rPr>
  </w:style>
  <w:style w:type="paragraph" w:customStyle="1" w:styleId="97">
    <w:name w:val="font11"/>
    <w:basedOn w:val="1"/>
    <w:uiPriority w:val="0"/>
    <w:pPr>
      <w:spacing w:before="100" w:beforeAutospacing="1" w:after="100" w:afterAutospacing="1"/>
    </w:pPr>
    <w:rPr>
      <w:rFonts w:ascii="Times LatRus" w:hAnsi="Times LatRus" w:eastAsia="Arial Unicode MS" w:cs="Arial Unicode MS"/>
      <w:sz w:val="16"/>
      <w:szCs w:val="16"/>
    </w:rPr>
  </w:style>
  <w:style w:type="paragraph" w:customStyle="1" w:styleId="98">
    <w:name w:val="font12"/>
    <w:basedOn w:val="1"/>
    <w:uiPriority w:val="0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99">
    <w:name w:val="font13"/>
    <w:basedOn w:val="1"/>
    <w:uiPriority w:val="0"/>
    <w:pPr>
      <w:spacing w:before="100" w:beforeAutospacing="1" w:after="100" w:afterAutospacing="1"/>
    </w:pPr>
    <w:rPr>
      <w:rFonts w:ascii="Times Armenian" w:hAnsi="Times Armenian" w:eastAsia="Arial Unicode MS" w:cs="Arial Unicode MS"/>
      <w:color w:val="000000"/>
      <w:sz w:val="20"/>
      <w:szCs w:val="20"/>
    </w:rPr>
  </w:style>
  <w:style w:type="paragraph" w:customStyle="1" w:styleId="100">
    <w:name w:val="xl73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  <w:sz w:val="16"/>
      <w:szCs w:val="16"/>
    </w:rPr>
  </w:style>
  <w:style w:type="paragraph" w:customStyle="1" w:styleId="101">
    <w:name w:val="xl74"/>
    <w:basedOn w:val="1"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  <w:sz w:val="16"/>
      <w:szCs w:val="16"/>
    </w:rPr>
  </w:style>
  <w:style w:type="paragraph" w:customStyle="1" w:styleId="102">
    <w:name w:val="xl75"/>
    <w:basedOn w:val="1"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</w:rPr>
  </w:style>
  <w:style w:type="paragraph" w:customStyle="1" w:styleId="103">
    <w:name w:val="Index 11"/>
    <w:basedOn w:val="1"/>
    <w:uiPriority w:val="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104">
    <w:name w:val="Index Heading1"/>
    <w:basedOn w:val="1"/>
    <w:uiPriority w:val="0"/>
    <w:pPr>
      <w:suppressAutoHyphens/>
      <w:spacing w:line="100" w:lineRule="atLeast"/>
    </w:pPr>
    <w:rPr>
      <w:kern w:val="1"/>
      <w:sz w:val="20"/>
      <w:szCs w:val="20"/>
    </w:rPr>
  </w:style>
  <w:style w:type="character" w:customStyle="1" w:styleId="105">
    <w:name w:val="Char Char Char Char1"/>
    <w:uiPriority w:val="0"/>
    <w:rPr>
      <w:rFonts w:ascii="Arial LatArm" w:hAnsi="Arial LatArm"/>
      <w:sz w:val="24"/>
      <w:lang w:val="ru-RU" w:eastAsia="ru-RU" w:bidi="ru-RU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19216</Words>
  <Characters>109532</Characters>
  <Lines>912</Lines>
  <Paragraphs>256</Paragraphs>
  <TotalTime>0</TotalTime>
  <ScaleCrop>false</ScaleCrop>
  <LinksUpToDate>false</LinksUpToDate>
  <CharactersWithSpaces>128492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2019-10-28T07:04:00Z</dcterms:created>
  <dc:creator>H.Avetisyan</dc:creator>
  <cp:lastModifiedBy>ComPoint</cp:lastModifiedBy>
  <cp:lastPrinted>2018-02-16T07:12:00Z</cp:lastPrinted>
  <dcterms:modified xsi:type="dcterms:W3CDTF">2026-04-01T07:07:25Z</dcterms:modified>
  <cp:revision>1587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6F469B481406493188733FCE370F2E12_12</vt:lpwstr>
  </property>
</Properties>
</file>